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Pr="00E665AB" w:rsidRDefault="00EC64A7" w:rsidP="002D3497">
      <w:pPr>
        <w:jc w:val="center"/>
        <w:rPr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665AB" w:rsidRPr="00E665AB">
        <w:rPr>
          <w:b/>
          <w:szCs w:val="28"/>
        </w:rPr>
        <w:t xml:space="preserve">Северо-Кавказского межрегионального управления Федеральной службы по надзору в сфере природопользования </w:t>
      </w:r>
    </w:p>
    <w:p w:rsidR="009B29BC" w:rsidRPr="00E665AB" w:rsidRDefault="009B29BC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9B29BC" w:rsidRPr="009B29BC" w:rsidRDefault="009B29BC" w:rsidP="009B29BC">
      <w:pPr>
        <w:rPr>
          <w:color w:val="000000" w:themeColor="text1"/>
          <w:sz w:val="20"/>
          <w:u w:val="single"/>
        </w:rPr>
      </w:pPr>
    </w:p>
    <w:p w:rsidR="00766D99" w:rsidRPr="00766D99" w:rsidRDefault="00766D99" w:rsidP="0076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66D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https://disk.yandex.ru/d/7trw3fQKxC3Dqw</w:t>
      </w:r>
    </w:p>
    <w:p w:rsidR="00E24B79" w:rsidRPr="009B29BC" w:rsidRDefault="00E24B79" w:rsidP="00766D99">
      <w:pPr>
        <w:jc w:val="both"/>
        <w:rPr>
          <w:szCs w:val="28"/>
        </w:rPr>
      </w:pPr>
      <w:bookmarkStart w:id="0" w:name="_GoBack"/>
      <w:bookmarkEnd w:id="0"/>
    </w:p>
    <w:sectPr w:rsidR="00E24B79" w:rsidRPr="009B29BC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4927F0"/>
    <w:rsid w:val="004D4186"/>
    <w:rsid w:val="004F5E1C"/>
    <w:rsid w:val="0050383C"/>
    <w:rsid w:val="00766D99"/>
    <w:rsid w:val="007A499D"/>
    <w:rsid w:val="009B29BC"/>
    <w:rsid w:val="00C614E6"/>
    <w:rsid w:val="00CB6FB1"/>
    <w:rsid w:val="00CE2EC6"/>
    <w:rsid w:val="00E24B79"/>
    <w:rsid w:val="00E665AB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0A197-03A5-4097-A2B3-76A6045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66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6D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adm</cp:lastModifiedBy>
  <cp:revision>10</cp:revision>
  <dcterms:created xsi:type="dcterms:W3CDTF">2021-01-27T13:21:00Z</dcterms:created>
  <dcterms:modified xsi:type="dcterms:W3CDTF">2021-06-01T07:50:00Z</dcterms:modified>
</cp:coreProperties>
</file>